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4373E4">
        <w:rPr>
          <w:rFonts w:ascii="Arial" w:hAnsi="Arial" w:cs="Arial"/>
          <w:szCs w:val="24"/>
          <w:u w:val="single"/>
        </w:rPr>
        <w:t>29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4373E4">
        <w:rPr>
          <w:rFonts w:ascii="Arial" w:hAnsi="Arial" w:cs="Arial"/>
          <w:szCs w:val="24"/>
          <w:u w:val="single"/>
        </w:rPr>
        <w:t>06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4373E4">
        <w:rPr>
          <w:rFonts w:ascii="Arial" w:hAnsi="Arial" w:cs="Arial"/>
          <w:szCs w:val="24"/>
          <w:u w:val="single"/>
        </w:rPr>
        <w:t>5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A70622">
        <w:rPr>
          <w:rFonts w:ascii="Arial" w:hAnsi="Arial" w:cs="Arial"/>
          <w:sz w:val="24"/>
          <w:szCs w:val="24"/>
        </w:rPr>
        <w:t xml:space="preserve">8 prítomných </w:t>
      </w:r>
      <w:r w:rsidR="005B3550">
        <w:rPr>
          <w:rFonts w:ascii="Arial" w:hAnsi="Arial" w:cs="Arial"/>
          <w:sz w:val="24"/>
          <w:szCs w:val="24"/>
        </w:rPr>
        <w:t>členov R</w:t>
      </w:r>
      <w:r w:rsidR="007B43D4">
        <w:rPr>
          <w:rFonts w:ascii="Arial" w:hAnsi="Arial" w:cs="Arial"/>
          <w:sz w:val="24"/>
          <w:szCs w:val="24"/>
        </w:rPr>
        <w:t>ady školy</w:t>
      </w:r>
      <w:r w:rsidR="00D30206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  <w:r w:rsidR="00165CF0">
        <w:rPr>
          <w:rFonts w:ascii="Arial" w:hAnsi="Arial" w:cs="Arial"/>
          <w:sz w:val="24"/>
          <w:szCs w:val="24"/>
        </w:rPr>
        <w:t>, riaditeľka školy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F6481B" w:rsidRDefault="00DA345B" w:rsidP="004373E4">
      <w:pPr>
        <w:tabs>
          <w:tab w:val="left" w:pos="1418"/>
        </w:tabs>
        <w:ind w:left="1701" w:hanging="1695"/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AC37A8">
        <w:rPr>
          <w:rFonts w:ascii="Arial" w:hAnsi="Arial" w:cs="Arial"/>
          <w:sz w:val="24"/>
          <w:szCs w:val="24"/>
        </w:rPr>
        <w:t xml:space="preserve">Správa o výsledkoch </w:t>
      </w:r>
      <w:proofErr w:type="spellStart"/>
      <w:r w:rsidR="00AC37A8">
        <w:rPr>
          <w:rFonts w:ascii="Arial" w:hAnsi="Arial" w:cs="Arial"/>
          <w:sz w:val="24"/>
          <w:szCs w:val="24"/>
        </w:rPr>
        <w:t>výchovno</w:t>
      </w:r>
      <w:proofErr w:type="spellEnd"/>
      <w:r w:rsidR="00AC37A8">
        <w:rPr>
          <w:rFonts w:ascii="Arial" w:hAnsi="Arial" w:cs="Arial"/>
          <w:sz w:val="24"/>
          <w:szCs w:val="24"/>
        </w:rPr>
        <w:t>–vzdelávacej činnosti za školský rok 201</w:t>
      </w:r>
      <w:r w:rsidR="004373E4">
        <w:rPr>
          <w:rFonts w:ascii="Arial" w:hAnsi="Arial" w:cs="Arial"/>
          <w:sz w:val="24"/>
          <w:szCs w:val="24"/>
        </w:rPr>
        <w:t>4</w:t>
      </w:r>
      <w:r w:rsidR="00AC37A8">
        <w:rPr>
          <w:rFonts w:ascii="Arial" w:hAnsi="Arial" w:cs="Arial"/>
          <w:sz w:val="24"/>
          <w:szCs w:val="24"/>
        </w:rPr>
        <w:t>/201</w:t>
      </w:r>
      <w:r w:rsidR="004373E4">
        <w:rPr>
          <w:rFonts w:ascii="Arial" w:hAnsi="Arial" w:cs="Arial"/>
          <w:sz w:val="24"/>
          <w:szCs w:val="24"/>
        </w:rPr>
        <w:t>5</w:t>
      </w:r>
    </w:p>
    <w:p w:rsidR="004373E4" w:rsidRDefault="00AC37A8" w:rsidP="004373E4">
      <w:pPr>
        <w:tabs>
          <w:tab w:val="left" w:pos="1701"/>
        </w:tabs>
        <w:ind w:left="1416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73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373E4">
        <w:rPr>
          <w:rFonts w:ascii="Arial" w:hAnsi="Arial" w:cs="Arial"/>
          <w:sz w:val="24"/>
          <w:szCs w:val="24"/>
        </w:rPr>
        <w:t>Informácia o počte prijatých žiakov do 1. ročníkov</w:t>
      </w:r>
    </w:p>
    <w:p w:rsidR="004373E4" w:rsidRDefault="004373E4" w:rsidP="004373E4">
      <w:pPr>
        <w:tabs>
          <w:tab w:val="left" w:pos="1701"/>
        </w:tabs>
        <w:ind w:left="1416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Zmeny v rámcových učebných plánoch 1. a 5. ročníka</w:t>
      </w:r>
    </w:p>
    <w:p w:rsidR="00AC37A8" w:rsidRDefault="004373E4" w:rsidP="004373E4">
      <w:pPr>
        <w:tabs>
          <w:tab w:val="left" w:pos="1701"/>
        </w:tabs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37A8">
        <w:rPr>
          <w:rFonts w:ascii="Arial" w:hAnsi="Arial" w:cs="Arial"/>
          <w:sz w:val="24"/>
          <w:szCs w:val="24"/>
        </w:rPr>
        <w:t>Informácia o pedagogicko-organizačnom zabezpečení a materiálno-technickom zabezpečení výchovno-vzdelávacieho procesu v školskom roku 201</w:t>
      </w:r>
      <w:r>
        <w:rPr>
          <w:rFonts w:ascii="Arial" w:hAnsi="Arial" w:cs="Arial"/>
          <w:sz w:val="24"/>
          <w:szCs w:val="24"/>
        </w:rPr>
        <w:t>4/2015</w:t>
      </w:r>
    </w:p>
    <w:p w:rsidR="0060075E" w:rsidRDefault="0060075E" w:rsidP="004373E4">
      <w:pPr>
        <w:tabs>
          <w:tab w:val="left" w:pos="1701"/>
        </w:tabs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Dodatok č1. </w:t>
      </w:r>
      <w:r w:rsidR="00A7062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 Štatútu </w:t>
      </w:r>
      <w:r w:rsidR="009708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ady školy</w:t>
      </w:r>
    </w:p>
    <w:p w:rsidR="00973ED5" w:rsidRDefault="00F86F61" w:rsidP="004373E4">
      <w:pPr>
        <w:tabs>
          <w:tab w:val="left" w:pos="1418"/>
        </w:tabs>
        <w:ind w:left="1701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75E">
        <w:rPr>
          <w:rFonts w:ascii="Arial" w:hAnsi="Arial" w:cs="Arial"/>
          <w:sz w:val="24"/>
          <w:szCs w:val="24"/>
        </w:rPr>
        <w:t>6</w:t>
      </w:r>
      <w:r w:rsidR="00F6481B">
        <w:rPr>
          <w:rFonts w:ascii="Arial" w:hAnsi="Arial" w:cs="Arial"/>
          <w:sz w:val="24"/>
          <w:szCs w:val="24"/>
        </w:rPr>
        <w:t xml:space="preserve">. </w:t>
      </w:r>
      <w:r w:rsidR="00973ED5">
        <w:rPr>
          <w:rFonts w:ascii="Arial" w:hAnsi="Arial" w:cs="Arial"/>
          <w:sz w:val="24"/>
          <w:szCs w:val="24"/>
        </w:rPr>
        <w:t>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3903" w:rsidRDefault="00623903" w:rsidP="0062390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>v školskom roku 2014/2015 navštevovalo základnú školu (ZŠ) 365 žiakov v 16 triedach (10 tried na prvom stupni, 6 tried na druhom stupni),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>v školskom roku 2014/2015 navštevovalo materskú školu (MŠ) 90 detí v 4 triedach,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 xml:space="preserve">v ZŠ pracovali </w:t>
      </w:r>
      <w:r w:rsidR="009B321B">
        <w:rPr>
          <w:rFonts w:ascii="Arial" w:hAnsi="Arial" w:cs="Arial"/>
          <w:sz w:val="24"/>
          <w:szCs w:val="24"/>
        </w:rPr>
        <w:t>žiaci</w:t>
      </w:r>
      <w:r w:rsidR="009B321B">
        <w:rPr>
          <w:rFonts w:ascii="Arial" w:hAnsi="Arial" w:cs="Arial"/>
          <w:sz w:val="24"/>
          <w:szCs w:val="24"/>
        </w:rPr>
        <w:t xml:space="preserve"> </w:t>
      </w:r>
      <w:r w:rsidR="00623903">
        <w:rPr>
          <w:rFonts w:ascii="Arial" w:hAnsi="Arial" w:cs="Arial"/>
          <w:sz w:val="24"/>
          <w:szCs w:val="24"/>
        </w:rPr>
        <w:t>v 18 krúžkoch,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>na 1</w:t>
      </w:r>
      <w:r w:rsidR="009B321B">
        <w:rPr>
          <w:rFonts w:ascii="Arial" w:hAnsi="Arial" w:cs="Arial"/>
          <w:sz w:val="24"/>
          <w:szCs w:val="24"/>
        </w:rPr>
        <w:t>.</w:t>
      </w:r>
      <w:r w:rsidR="00623903">
        <w:rPr>
          <w:rFonts w:ascii="Arial" w:hAnsi="Arial" w:cs="Arial"/>
          <w:sz w:val="24"/>
          <w:szCs w:val="24"/>
        </w:rPr>
        <w:t xml:space="preserve"> stupni ZŠ boli žiaci zaradení do 9 oddelení Školského klubu detí (ŠKD),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 xml:space="preserve">ZŠ </w:t>
      </w:r>
      <w:r w:rsidR="009B321B">
        <w:rPr>
          <w:rFonts w:ascii="Arial" w:hAnsi="Arial" w:cs="Arial"/>
          <w:sz w:val="24"/>
          <w:szCs w:val="24"/>
        </w:rPr>
        <w:t>navštevovalo</w:t>
      </w:r>
      <w:r w:rsidR="00623903">
        <w:rPr>
          <w:rFonts w:ascii="Arial" w:hAnsi="Arial" w:cs="Arial"/>
          <w:sz w:val="24"/>
          <w:szCs w:val="24"/>
        </w:rPr>
        <w:t xml:space="preserve"> 33 žiakov s </w:t>
      </w:r>
      <w:proofErr w:type="spellStart"/>
      <w:r w:rsidR="00623903">
        <w:rPr>
          <w:rFonts w:ascii="Arial" w:hAnsi="Arial" w:cs="Arial"/>
          <w:sz w:val="24"/>
          <w:szCs w:val="24"/>
        </w:rPr>
        <w:t>výchovno-vzdelávacimi</w:t>
      </w:r>
      <w:proofErr w:type="spellEnd"/>
      <w:r w:rsidR="00623903">
        <w:rPr>
          <w:rFonts w:ascii="Arial" w:hAnsi="Arial" w:cs="Arial"/>
          <w:sz w:val="24"/>
          <w:szCs w:val="24"/>
        </w:rPr>
        <w:t xml:space="preserve"> problémami, z toho 15 žiakov </w:t>
      </w:r>
      <w:r w:rsidR="009B321B">
        <w:rPr>
          <w:rFonts w:ascii="Arial" w:hAnsi="Arial" w:cs="Arial"/>
          <w:sz w:val="24"/>
          <w:szCs w:val="24"/>
        </w:rPr>
        <w:t>bolo</w:t>
      </w:r>
      <w:r w:rsidR="00623903">
        <w:rPr>
          <w:rFonts w:ascii="Arial" w:hAnsi="Arial" w:cs="Arial"/>
          <w:sz w:val="24"/>
          <w:szCs w:val="24"/>
        </w:rPr>
        <w:t xml:space="preserve"> integrovaných</w:t>
      </w:r>
      <w:r w:rsidR="009B321B">
        <w:rPr>
          <w:rFonts w:ascii="Arial" w:hAnsi="Arial" w:cs="Arial"/>
          <w:sz w:val="24"/>
          <w:szCs w:val="24"/>
        </w:rPr>
        <w:t xml:space="preserve"> – na škole pracuje špeciálny pedagóg,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>
        <w:rPr>
          <w:rFonts w:ascii="Arial" w:hAnsi="Arial" w:cs="Arial"/>
          <w:sz w:val="24"/>
          <w:szCs w:val="24"/>
        </w:rPr>
        <w:t>výsledky: tabuľky, grafy v Prílohe č.1,</w:t>
      </w: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výsledky testovania žiakov 9. ročníka ZŠ v školskom roku 2014/2015 sa nachádzajú v Prílohe č.2; na ďalšie štúdium </w:t>
      </w:r>
      <w:r>
        <w:rPr>
          <w:rFonts w:ascii="Arial" w:hAnsi="Arial" w:cs="Arial"/>
          <w:sz w:val="24"/>
          <w:szCs w:val="24"/>
        </w:rPr>
        <w:t xml:space="preserve">bolo </w:t>
      </w:r>
      <w:r>
        <w:rPr>
          <w:rFonts w:ascii="Arial" w:hAnsi="Arial" w:cs="Arial"/>
          <w:sz w:val="24"/>
          <w:szCs w:val="24"/>
        </w:rPr>
        <w:t xml:space="preserve">úspešne </w:t>
      </w:r>
      <w:r>
        <w:rPr>
          <w:rFonts w:ascii="Arial" w:hAnsi="Arial" w:cs="Arial"/>
          <w:sz w:val="24"/>
          <w:szCs w:val="24"/>
        </w:rPr>
        <w:t xml:space="preserve">prijatých </w:t>
      </w:r>
      <w:r>
        <w:rPr>
          <w:rFonts w:ascii="Arial" w:hAnsi="Arial" w:cs="Arial"/>
          <w:sz w:val="24"/>
          <w:szCs w:val="24"/>
        </w:rPr>
        <w:t xml:space="preserve">všetkých </w:t>
      </w:r>
      <w:r>
        <w:rPr>
          <w:rFonts w:ascii="Arial" w:hAnsi="Arial" w:cs="Arial"/>
          <w:sz w:val="24"/>
          <w:szCs w:val="24"/>
        </w:rPr>
        <w:t xml:space="preserve">21 žiakov </w:t>
      </w:r>
      <w:r>
        <w:rPr>
          <w:rFonts w:ascii="Arial" w:hAnsi="Arial" w:cs="Arial"/>
          <w:sz w:val="24"/>
          <w:szCs w:val="24"/>
        </w:rPr>
        <w:t>(12 žiakov na gymnáziá, 3 na obchodné a hotelové školy, 4 na stredné priemyslové školy a 2 na stredné odborné školy),</w:t>
      </w: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výsledky súťaží a olympiád v školskom roku 2014/2015 sa nachádzajú v Prílohe č.3</w:t>
      </w:r>
    </w:p>
    <w:p w:rsidR="00623903" w:rsidRDefault="00623903" w:rsidP="0062390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623903" w:rsidRDefault="00623903" w:rsidP="0062390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623903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23903" w:rsidRPr="0060075E">
        <w:rPr>
          <w:rFonts w:ascii="Arial" w:hAnsi="Arial" w:cs="Arial"/>
          <w:sz w:val="24"/>
          <w:szCs w:val="24"/>
        </w:rPr>
        <w:t>zápis do 1. ročníka ZŠ vo februári 2015, počet detí na zápise: 82, prijatých 5</w:t>
      </w:r>
      <w:r w:rsidRPr="0060075E">
        <w:rPr>
          <w:rFonts w:ascii="Arial" w:hAnsi="Arial" w:cs="Arial"/>
          <w:sz w:val="24"/>
          <w:szCs w:val="24"/>
        </w:rPr>
        <w:t>6</w:t>
      </w:r>
      <w:r w:rsidR="00623903" w:rsidRPr="0060075E">
        <w:rPr>
          <w:rFonts w:ascii="Arial" w:hAnsi="Arial" w:cs="Arial"/>
          <w:sz w:val="24"/>
          <w:szCs w:val="24"/>
        </w:rPr>
        <w:t xml:space="preserve"> (z toho 8 odkladov),</w:t>
      </w:r>
      <w:r w:rsidRPr="0060075E">
        <w:rPr>
          <w:rFonts w:ascii="Arial" w:hAnsi="Arial" w:cs="Arial"/>
          <w:sz w:val="24"/>
          <w:szCs w:val="24"/>
        </w:rPr>
        <w:t xml:space="preserve"> do 2 tried 1. ročníka nastúpi 48 detí (z toho: 2 budú študovať v zahraničí),</w:t>
      </w:r>
      <w:r w:rsidR="00623903" w:rsidRPr="0060075E">
        <w:rPr>
          <w:rFonts w:ascii="Arial" w:hAnsi="Arial" w:cs="Arial"/>
          <w:sz w:val="24"/>
          <w:szCs w:val="24"/>
        </w:rPr>
        <w:t xml:space="preserve"> </w:t>
      </w:r>
    </w:p>
    <w:p w:rsidR="0060075E" w:rsidRP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zápis do 1. </w:t>
      </w:r>
      <w:r w:rsidR="009B32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očníka MŠ v marci 2015, počet detí na zápise: 57, prijatých 33 detí,</w:t>
      </w:r>
    </w:p>
    <w:p w:rsidR="00F54B68" w:rsidRPr="0090238F" w:rsidRDefault="00623903" w:rsidP="0062390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 </w:t>
      </w:r>
    </w:p>
    <w:p w:rsidR="00E129D8" w:rsidRDefault="00600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zmeny uvedené v tabuľke Prílohy č.4</w:t>
      </w:r>
      <w:r w:rsidR="009708D5">
        <w:rPr>
          <w:rFonts w:ascii="Arial" w:hAnsi="Arial" w:cs="Arial"/>
          <w:sz w:val="24"/>
          <w:szCs w:val="24"/>
        </w:rPr>
        <w:t>,</w:t>
      </w: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60075E" w:rsidRDefault="0060075E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A70622">
        <w:rPr>
          <w:rFonts w:ascii="Arial" w:hAnsi="Arial" w:cs="Arial"/>
          <w:sz w:val="24"/>
          <w:szCs w:val="24"/>
        </w:rPr>
        <w:t xml:space="preserve">každá trieda ZŠ je vybavená </w:t>
      </w:r>
      <w:proofErr w:type="spellStart"/>
      <w:r w:rsidR="00A70622">
        <w:rPr>
          <w:rFonts w:ascii="Arial" w:hAnsi="Arial" w:cs="Arial"/>
          <w:sz w:val="24"/>
          <w:szCs w:val="24"/>
        </w:rPr>
        <w:t>dataprojektorom</w:t>
      </w:r>
      <w:proofErr w:type="spellEnd"/>
      <w:r w:rsidR="00A70622">
        <w:rPr>
          <w:rFonts w:ascii="Arial" w:hAnsi="Arial" w:cs="Arial"/>
          <w:sz w:val="24"/>
          <w:szCs w:val="24"/>
        </w:rPr>
        <w:t>, premietacím plátnom, reproduktormi a PC – investícia Združenia rodičov,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 2% prijatých Združením rodičov budú k 01.09.2015 vymenené všetky staré školské tabule za nové kombinované keramické školské tabule,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 MŠ boli zakúpené nové koberce a nábytok,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 príspevkov rodičov boli v ZŠ a MŠ zakúpené nové šatňové skrinky,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aktívna spolupráca so Združením rodičov,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 2. polroku bola ukončená rekonštrukcia telocvične,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cez prázdniny prebehnú na škole úpravy tried (maľovanie, výmena podlahy),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schvaľovanie Dodatku č. 1</w:t>
      </w:r>
      <w:r w:rsidR="00702C97">
        <w:rPr>
          <w:rFonts w:ascii="Arial" w:hAnsi="Arial" w:cs="Arial"/>
          <w:sz w:val="24"/>
          <w:szCs w:val="24"/>
        </w:rPr>
        <w:t xml:space="preserve"> k </w:t>
      </w:r>
      <w:r>
        <w:rPr>
          <w:rFonts w:ascii="Arial" w:hAnsi="Arial" w:cs="Arial"/>
          <w:sz w:val="24"/>
          <w:szCs w:val="24"/>
        </w:rPr>
        <w:t xml:space="preserve">Štatútu rady školy pri ZŠ s MŠ </w:t>
      </w:r>
      <w:proofErr w:type="spellStart"/>
      <w:r>
        <w:rPr>
          <w:rFonts w:ascii="Arial" w:hAnsi="Arial" w:cs="Arial"/>
          <w:sz w:val="24"/>
          <w:szCs w:val="24"/>
        </w:rPr>
        <w:t>M.R.Štefánika</w:t>
      </w:r>
      <w:proofErr w:type="spellEnd"/>
      <w:r>
        <w:rPr>
          <w:rFonts w:ascii="Arial" w:hAnsi="Arial" w:cs="Arial"/>
          <w:sz w:val="24"/>
          <w:szCs w:val="24"/>
        </w:rPr>
        <w:t xml:space="preserve"> (formálne zosúladenie textu v platnom Štatúte rady školy s platnou legislatívou – zmena sa týka delegovania zástupcov Odboru školstva Okresného úradu Bratislava a Štátnej školskej inšpekcie na účely výberového konania riaditeľa školy)</w:t>
      </w:r>
    </w:p>
    <w:p w:rsidR="00A70622" w:rsidRDefault="00A70622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Hlasovanie:</w:t>
      </w:r>
    </w:p>
    <w:p w:rsidR="00A70622" w:rsidRDefault="00A70622" w:rsidP="00702C97">
      <w:pPr>
        <w:pStyle w:val="Odsekzoznamu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Za: 8</w:t>
      </w:r>
    </w:p>
    <w:p w:rsidR="00A70622" w:rsidRDefault="00A70622" w:rsidP="00702C97">
      <w:pPr>
        <w:pStyle w:val="Odsekzoznamu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702C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i: 0</w:t>
      </w:r>
    </w:p>
    <w:p w:rsidR="00A70622" w:rsidRDefault="00A70622" w:rsidP="00702C97">
      <w:pPr>
        <w:pStyle w:val="Odsekzoznamu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0</w:t>
      </w:r>
    </w:p>
    <w:p w:rsidR="00F54B68" w:rsidRDefault="00F54B68" w:rsidP="0060075E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02C97" w:rsidRDefault="00702C97" w:rsidP="00702C9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Dodatok č. 1</w:t>
      </w:r>
      <w:r w:rsidRPr="00702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 Štatútu rady školy pri ZŠ s MŠ </w:t>
      </w:r>
      <w:proofErr w:type="spellStart"/>
      <w:r>
        <w:rPr>
          <w:rFonts w:ascii="Arial" w:hAnsi="Arial" w:cs="Arial"/>
          <w:sz w:val="24"/>
          <w:szCs w:val="24"/>
        </w:rPr>
        <w:t>M.R.Štefánika</w:t>
      </w:r>
      <w:proofErr w:type="spellEnd"/>
      <w:r>
        <w:rPr>
          <w:rFonts w:ascii="Arial" w:hAnsi="Arial" w:cs="Arial"/>
          <w:sz w:val="24"/>
          <w:szCs w:val="24"/>
        </w:rPr>
        <w:t xml:space="preserve"> bol schválený dňa 29.06.2015 a týmto dňom nadobúda a</w:t>
      </w:r>
      <w:r w:rsidR="009708D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 účinnosť.</w:t>
      </w:r>
    </w:p>
    <w:p w:rsidR="00702C97" w:rsidRDefault="00702C97" w:rsidP="00702C9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02C97" w:rsidRDefault="00702C97" w:rsidP="00702C9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702C97" w:rsidRDefault="00702C97" w:rsidP="00702C97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 tomto školskom roku bol v porovnaní s predchádzajúcim školským rokom zaznamenaný výrazný nárast počtu ospravedlnených hodín na žiaka (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v Prílohe č. 1) – ide hlavne o vymeškanie vyučovania ospravedlneného rodičom a vymeškanie vyučovania v prípade návštevy lekára (dieťa sa už nevráti do školy), na triednych aktívoch boli </w:t>
      </w:r>
      <w:r w:rsidR="009708D5">
        <w:rPr>
          <w:rFonts w:ascii="Arial" w:hAnsi="Arial" w:cs="Arial"/>
          <w:sz w:val="24"/>
          <w:szCs w:val="24"/>
        </w:rPr>
        <w:t>rodičia</w:t>
      </w:r>
      <w:r w:rsidR="0097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upozornení</w:t>
      </w:r>
      <w:r w:rsidR="009708D5">
        <w:rPr>
          <w:rFonts w:ascii="Arial" w:hAnsi="Arial" w:cs="Arial"/>
          <w:sz w:val="24"/>
          <w:szCs w:val="24"/>
        </w:rPr>
        <w:t xml:space="preserve"> na danú situáciu</w:t>
      </w:r>
      <w:r>
        <w:rPr>
          <w:rFonts w:ascii="Arial" w:hAnsi="Arial" w:cs="Arial"/>
          <w:sz w:val="24"/>
          <w:szCs w:val="24"/>
        </w:rPr>
        <w:t xml:space="preserve">, v triedach s najvyššími počtami vymeškaných hodín prebehli </w:t>
      </w:r>
      <w:r w:rsidR="009708D5">
        <w:rPr>
          <w:rFonts w:ascii="Arial" w:hAnsi="Arial" w:cs="Arial"/>
          <w:sz w:val="24"/>
          <w:szCs w:val="24"/>
        </w:rPr>
        <w:t>konzultácie</w:t>
      </w:r>
      <w:r>
        <w:rPr>
          <w:rFonts w:ascii="Arial" w:hAnsi="Arial" w:cs="Arial"/>
          <w:sz w:val="24"/>
          <w:szCs w:val="24"/>
        </w:rPr>
        <w:t xml:space="preserve"> </w:t>
      </w:r>
      <w:r w:rsidR="009708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pani riaditeľk</w:t>
      </w:r>
      <w:r w:rsidR="009708D5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školy,</w:t>
      </w:r>
    </w:p>
    <w:p w:rsidR="00702C97" w:rsidRDefault="00702C97" w:rsidP="00702C97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zástupcovia zriaďovateľa prisľúbili súčinnosť pri riešení niektorých otvorených problémoch školy (napr. dopravné značenie pred školou, kde poslednú odpoveď od Dopravnej komisie z </w:t>
      </w:r>
      <w:r w:rsidRPr="00702C97">
        <w:rPr>
          <w:rFonts w:ascii="Arial" w:hAnsi="Arial" w:cs="Arial"/>
          <w:sz w:val="24"/>
          <w:szCs w:val="24"/>
        </w:rPr>
        <w:t xml:space="preserve">Mestskej časti </w:t>
      </w:r>
      <w:proofErr w:type="spellStart"/>
      <w:r w:rsidRPr="00702C97">
        <w:rPr>
          <w:rFonts w:ascii="Arial" w:hAnsi="Arial" w:cs="Arial"/>
          <w:sz w:val="24"/>
          <w:szCs w:val="24"/>
        </w:rPr>
        <w:t>Bratislava-Staré</w:t>
      </w:r>
      <w:proofErr w:type="spellEnd"/>
      <w:r w:rsidRPr="00702C97">
        <w:rPr>
          <w:rFonts w:ascii="Arial" w:hAnsi="Arial" w:cs="Arial"/>
          <w:sz w:val="24"/>
          <w:szCs w:val="24"/>
        </w:rPr>
        <w:t xml:space="preserve"> Mesto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obdržala</w:t>
      </w:r>
      <w:proofErr w:type="spellEnd"/>
      <w:r>
        <w:rPr>
          <w:rFonts w:ascii="Arial" w:hAnsi="Arial" w:cs="Arial"/>
          <w:sz w:val="24"/>
          <w:szCs w:val="24"/>
        </w:rPr>
        <w:t xml:space="preserve"> škola v 10/2014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).</w:t>
      </w:r>
    </w:p>
    <w:p w:rsidR="00702C97" w:rsidRDefault="00702C97" w:rsidP="00702C97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02C97" w:rsidRDefault="00702C97" w:rsidP="00702C9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02C97" w:rsidRPr="0090238F" w:rsidRDefault="00702C97" w:rsidP="00702C9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DA345B" w:rsidRPr="0090238F" w:rsidRDefault="00DA345B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FB658F" w:rsidRPr="0090238F" w:rsidRDefault="00FB658F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702C97">
        <w:rPr>
          <w:rFonts w:ascii="Arial" w:hAnsi="Arial" w:cs="Arial"/>
          <w:sz w:val="24"/>
          <w:szCs w:val="24"/>
        </w:rPr>
        <w:t>29.06.2015</w:t>
      </w:r>
    </w:p>
    <w:sectPr w:rsidR="00FB658F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970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83389"/>
    <w:rsid w:val="000A6816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93FA6"/>
    <w:rsid w:val="001A1B48"/>
    <w:rsid w:val="001D2C31"/>
    <w:rsid w:val="00212C89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103A2"/>
    <w:rsid w:val="00413518"/>
    <w:rsid w:val="004222E6"/>
    <w:rsid w:val="00432C05"/>
    <w:rsid w:val="004373E4"/>
    <w:rsid w:val="00477D4E"/>
    <w:rsid w:val="00481925"/>
    <w:rsid w:val="00482F5F"/>
    <w:rsid w:val="004A3BB7"/>
    <w:rsid w:val="004D51AB"/>
    <w:rsid w:val="005B3550"/>
    <w:rsid w:val="005B4561"/>
    <w:rsid w:val="0060075E"/>
    <w:rsid w:val="006178C1"/>
    <w:rsid w:val="00623903"/>
    <w:rsid w:val="00626982"/>
    <w:rsid w:val="00633635"/>
    <w:rsid w:val="006350B2"/>
    <w:rsid w:val="0063755D"/>
    <w:rsid w:val="00674BEB"/>
    <w:rsid w:val="00676671"/>
    <w:rsid w:val="006951E2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02C97"/>
    <w:rsid w:val="00727CC7"/>
    <w:rsid w:val="007B0A9D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32ED3"/>
    <w:rsid w:val="00964B4C"/>
    <w:rsid w:val="009708D5"/>
    <w:rsid w:val="00973ED5"/>
    <w:rsid w:val="009753DC"/>
    <w:rsid w:val="00976960"/>
    <w:rsid w:val="00977734"/>
    <w:rsid w:val="0098454F"/>
    <w:rsid w:val="00985E36"/>
    <w:rsid w:val="009867E7"/>
    <w:rsid w:val="00986F20"/>
    <w:rsid w:val="009B321B"/>
    <w:rsid w:val="009B330D"/>
    <w:rsid w:val="009B5A71"/>
    <w:rsid w:val="00A05569"/>
    <w:rsid w:val="00A33170"/>
    <w:rsid w:val="00A42402"/>
    <w:rsid w:val="00A50528"/>
    <w:rsid w:val="00A56EA8"/>
    <w:rsid w:val="00A70622"/>
    <w:rsid w:val="00A75EC0"/>
    <w:rsid w:val="00A80EB4"/>
    <w:rsid w:val="00AB3D0A"/>
    <w:rsid w:val="00AC1D36"/>
    <w:rsid w:val="00AC2D9D"/>
    <w:rsid w:val="00AC37A8"/>
    <w:rsid w:val="00AC6AFA"/>
    <w:rsid w:val="00B25A8E"/>
    <w:rsid w:val="00B472B8"/>
    <w:rsid w:val="00B717E1"/>
    <w:rsid w:val="00B75E33"/>
    <w:rsid w:val="00BA0B66"/>
    <w:rsid w:val="00BA4270"/>
    <w:rsid w:val="00BA4C08"/>
    <w:rsid w:val="00BD3216"/>
    <w:rsid w:val="00BF10A7"/>
    <w:rsid w:val="00C03538"/>
    <w:rsid w:val="00C31F5A"/>
    <w:rsid w:val="00C57B6E"/>
    <w:rsid w:val="00C609B8"/>
    <w:rsid w:val="00C71BD7"/>
    <w:rsid w:val="00C75E54"/>
    <w:rsid w:val="00C86D92"/>
    <w:rsid w:val="00CD7FF6"/>
    <w:rsid w:val="00CE2DFC"/>
    <w:rsid w:val="00D139AA"/>
    <w:rsid w:val="00D147F5"/>
    <w:rsid w:val="00D30206"/>
    <w:rsid w:val="00D706E5"/>
    <w:rsid w:val="00D710D3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D27E5"/>
    <w:rsid w:val="00EF2D8F"/>
    <w:rsid w:val="00F10D40"/>
    <w:rsid w:val="00F15549"/>
    <w:rsid w:val="00F17073"/>
    <w:rsid w:val="00F54B68"/>
    <w:rsid w:val="00F6481B"/>
    <w:rsid w:val="00F6658C"/>
    <w:rsid w:val="00F7052F"/>
    <w:rsid w:val="00F767BE"/>
    <w:rsid w:val="00F86F61"/>
    <w:rsid w:val="00FB0DA8"/>
    <w:rsid w:val="00FB658F"/>
    <w:rsid w:val="00FC347B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7</cp:revision>
  <cp:lastPrinted>2008-10-02T13:06:00Z</cp:lastPrinted>
  <dcterms:created xsi:type="dcterms:W3CDTF">2015-07-01T08:08:00Z</dcterms:created>
  <dcterms:modified xsi:type="dcterms:W3CDTF">2015-07-01T09:20:00Z</dcterms:modified>
</cp:coreProperties>
</file>